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Kreditech wyróżnione przez ERIF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ERIF docenił Kreditech, operatora między innymi marki Monedo Now. Z nieukrywaną dumą informujemy, iż otrzymaliśmy statuetkę "Odpowiedzialni w Biznesie" za budowanie bezpieczeństwa transakcji w obrocie gospodarczym i wkład w rozwój systemu wymiany informacji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nam niezmiernie miło, iż tak prestiżowa nagroda przypadła nam w udziale. Tego typu wyróżnienia dają nam siłę do działania i potwierdzają, że dotychczas włożony wysiłek spełnia oczekiwania rynku. Dziękujemy!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Odpowiedzialnego Biznesu to akcja przygotowana przez ERIF Biuro Informacji Gospodarczej S.A. w celu wyróżnienia na rynku przedsiębiorstw i instytucji, które aktywnie wspierają budowanie wiarygodności i odpowiedzialności pomiędzy uczestnikami rynku. Tym samym program ten potwierdza stosowanie w procesach oceny ryzyka i zarządzania wierzytelnościami narzędzi prewencyjnych i windykacyjnych udostępnianych przez ERIF BIG S.A. Akcja dedykowana jest takim podmiotom i instytucjom, jak banki, instytucje finansowe pozabankowe, firmy leasingowe, multimedia (telekomy, dostawcy usług telewizji cyfrowej i internetu), towarzystwa ubezpieczeń, wierzyciele wtórni i inne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„Odpowiedzialni w Biznesie” przyznawany jest jako dowód uznania tym Klientom, którzy długoterminowo i systematycznie wykorzystują narzędzia rejestru </w:t>
      </w:r>
      <w:r>
        <w:rPr>
          <w:rFonts w:ascii="calibri" w:hAnsi="calibri" w:eastAsia="calibri" w:cs="calibri"/>
          <w:sz w:val="24"/>
          <w:szCs w:val="24"/>
          <w:b/>
        </w:rPr>
        <w:t xml:space="preserve">ERIF BIG S.A.</w:t>
      </w:r>
      <w:r>
        <w:rPr>
          <w:rFonts w:ascii="calibri" w:hAnsi="calibri" w:eastAsia="calibri" w:cs="calibri"/>
          <w:sz w:val="24"/>
          <w:szCs w:val="24"/>
        </w:rPr>
        <w:t xml:space="preserve"> w swoich procesach, a także aktywnie przyczyniają się do rozwoju rynku wymiany informacji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2026-05-19T21:20:43+02:00</dcterms:created>
  <dcterms:modified xsi:type="dcterms:W3CDTF">2026-05-19T21:20:43+02:00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